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8" w:rsidRPr="00504CB2" w:rsidRDefault="005916E2" w:rsidP="00504CB2">
      <w:pPr>
        <w:spacing w:before="120" w:after="12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11.SINIF </w:t>
      </w:r>
      <w:r w:rsidR="00184E74">
        <w:rPr>
          <w:rFonts w:cstheme="minorHAnsi"/>
          <w:b/>
          <w:color w:val="000000" w:themeColor="text1"/>
          <w:sz w:val="20"/>
          <w:szCs w:val="20"/>
        </w:rPr>
        <w:t xml:space="preserve">HEMŞİRE YARD. </w:t>
      </w:r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MESLEKİ UYGULAMALAR </w:t>
      </w:r>
      <w:r w:rsidR="00C83A35" w:rsidRPr="00504CB2">
        <w:rPr>
          <w:rFonts w:cstheme="minorHAnsi"/>
          <w:b/>
          <w:color w:val="000000" w:themeColor="text1"/>
          <w:sz w:val="20"/>
          <w:szCs w:val="20"/>
        </w:rPr>
        <w:t xml:space="preserve">DERSİ 1. </w:t>
      </w:r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VE 2. </w:t>
      </w:r>
      <w:r w:rsidR="00C83A35" w:rsidRPr="00504CB2">
        <w:rPr>
          <w:rFonts w:cstheme="minorHAnsi"/>
          <w:b/>
          <w:color w:val="000000" w:themeColor="text1"/>
          <w:sz w:val="20"/>
          <w:szCs w:val="20"/>
        </w:rPr>
        <w:t>DÖNEM KONU SORU DAĞILIM TABLOSU</w:t>
      </w:r>
    </w:p>
    <w:tbl>
      <w:tblPr>
        <w:tblStyle w:val="TabloKlavuzu"/>
        <w:tblW w:w="10472" w:type="dxa"/>
        <w:tblLook w:val="04A0" w:firstRow="1" w:lastRow="0" w:firstColumn="1" w:lastColumn="0" w:noHBand="0" w:noVBand="1"/>
      </w:tblPr>
      <w:tblGrid>
        <w:gridCol w:w="1961"/>
        <w:gridCol w:w="5724"/>
        <w:gridCol w:w="1395"/>
        <w:gridCol w:w="1392"/>
      </w:tblGrid>
      <w:tr w:rsidR="00CD3A7A" w:rsidRPr="00CD3A7A" w:rsidTr="004F18F9">
        <w:trPr>
          <w:trHeight w:val="198"/>
        </w:trPr>
        <w:tc>
          <w:tcPr>
            <w:tcW w:w="1961" w:type="dxa"/>
            <w:vMerge w:val="restart"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ÜNİTE</w:t>
            </w:r>
          </w:p>
        </w:tc>
        <w:tc>
          <w:tcPr>
            <w:tcW w:w="5724" w:type="dxa"/>
            <w:vMerge w:val="restart"/>
          </w:tcPr>
          <w:p w:rsidR="00184E74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KAZANIMLAR</w:t>
            </w:r>
          </w:p>
          <w:p w:rsidR="00C83A35" w:rsidRPr="00184E74" w:rsidRDefault="00C83A35" w:rsidP="00184E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1.Yazılı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2. yazılı</w:t>
            </w:r>
          </w:p>
        </w:tc>
      </w:tr>
      <w:tr w:rsidR="00CD3A7A" w:rsidRPr="00CD3A7A" w:rsidTr="004F18F9">
        <w:trPr>
          <w:trHeight w:val="287"/>
        </w:trPr>
        <w:tc>
          <w:tcPr>
            <w:tcW w:w="1961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Okul Geneli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Okul Geneli</w:t>
            </w:r>
          </w:p>
        </w:tc>
      </w:tr>
      <w:tr w:rsidR="00CD3A7A" w:rsidRPr="00CD3A7A" w:rsidTr="004F18F9">
        <w:trPr>
          <w:trHeight w:val="316"/>
        </w:trPr>
        <w:tc>
          <w:tcPr>
            <w:tcW w:w="1961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4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SORU SAYISI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SORU SAYISI</w:t>
            </w:r>
          </w:p>
        </w:tc>
      </w:tr>
      <w:tr w:rsidR="00CD3A7A" w:rsidRPr="00CD3A7A" w:rsidTr="004F18F9">
        <w:trPr>
          <w:trHeight w:val="1528"/>
        </w:trPr>
        <w:tc>
          <w:tcPr>
            <w:tcW w:w="1961" w:type="dxa"/>
            <w:vMerge w:val="restart"/>
          </w:tcPr>
          <w:p w:rsidR="002546AB" w:rsidRPr="00CD3A7A" w:rsidRDefault="008603CD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1.ÖĞRENME BİRİMİ: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 xml:space="preserve"> AMELİYATHANE, REANİ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MASYON VE YOĞUN BAKIM ÜNİTELERİ</w:t>
            </w:r>
          </w:p>
        </w:tc>
        <w:tc>
          <w:tcPr>
            <w:tcW w:w="5724" w:type="dxa"/>
          </w:tcPr>
          <w:p w:rsidR="00184E74" w:rsidRDefault="008603CD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 xml:space="preserve">1.1. İş sağlığı ve güvenliği tedbirlerini alarak aseptik kurallara uygun olarak ameliyathane çalışma prensipleri doğrultusunda ameliyathanenin hazırlanmasına yardım eder. </w:t>
            </w:r>
          </w:p>
          <w:p w:rsidR="002546AB" w:rsidRPr="00CD3A7A" w:rsidRDefault="008603CD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1.2.İş sağlığı ve güvenliği tedbirleri doğrultusunda ameliyathanede yapılan işlemlerde ekip içerisinde sorumluluk alarak sağ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lık profesyoneline yardım eder.</w:t>
            </w:r>
          </w:p>
        </w:tc>
        <w:tc>
          <w:tcPr>
            <w:tcW w:w="1395" w:type="dxa"/>
          </w:tcPr>
          <w:p w:rsidR="002546AB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4F18F9">
        <w:trPr>
          <w:trHeight w:val="851"/>
        </w:trPr>
        <w:tc>
          <w:tcPr>
            <w:tcW w:w="1961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8603CD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 xml:space="preserve">1.3.İş sağlığı ve güvenliği, aseptik kurallara uygun kalite yönetim standartları doğrultusunda </w:t>
            </w:r>
            <w:proofErr w:type="spellStart"/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reanimasyon</w:t>
            </w:r>
            <w:proofErr w:type="spellEnd"/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 xml:space="preserve"> ve yoğun bakım üniteler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inin hazırlanmasına yardım eder.</w:t>
            </w:r>
          </w:p>
        </w:tc>
        <w:tc>
          <w:tcPr>
            <w:tcW w:w="1395" w:type="dxa"/>
          </w:tcPr>
          <w:p w:rsidR="002546AB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2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4F18F9">
        <w:trPr>
          <w:trHeight w:val="1244"/>
        </w:trPr>
        <w:tc>
          <w:tcPr>
            <w:tcW w:w="1961" w:type="dxa"/>
            <w:vAlign w:val="center"/>
          </w:tcPr>
          <w:p w:rsidR="008603CD" w:rsidRPr="008603CD" w:rsidRDefault="008603CD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2.ÖĞRENME BİRİMİ: DİĞER BAKIM UYGULAMALARI</w:t>
            </w:r>
          </w:p>
          <w:p w:rsidR="008603CD" w:rsidRPr="008603CD" w:rsidRDefault="008603CD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603CD" w:rsidRPr="008603CD" w:rsidRDefault="008603CD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603CD" w:rsidRPr="008603CD" w:rsidRDefault="008603CD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603CD" w:rsidRDefault="008603CD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1. İş sağlığı ve güvenliği tedbirlerini alarak önerilen sıcak ve soğuk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basit uygulamada sağlık profesyoneline yardım eder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2546AB" w:rsidRDefault="008603CD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2. İş sağlığı ve güvenliği tedbirlerini alarak oksijen verme uygulamasında sağ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lık profesyoneline yardım eder.</w:t>
            </w:r>
          </w:p>
          <w:p w:rsidR="008603CD" w:rsidRPr="00CD3A7A" w:rsidRDefault="008603CD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3. İş sağlığı ve güvenliği tedbirlerini alarak prezervatif sonda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uygulamasında sağlık profesyoneline yardım eder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F18F9" w:rsidRPr="00CD3A7A" w:rsidTr="004F18F9">
        <w:trPr>
          <w:trHeight w:val="1490"/>
        </w:trPr>
        <w:tc>
          <w:tcPr>
            <w:tcW w:w="1961" w:type="dxa"/>
            <w:vMerge w:val="restart"/>
          </w:tcPr>
          <w:p w:rsidR="004F18F9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3. ÖĞRENME BİRİMİ: ÖZEL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TANI VE TEDAVİ AMAÇLI ÜNİTELER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8F9" w:rsidRDefault="004F18F9" w:rsidP="008603CD"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1.İş sağlığı ve güvenliği tedbirlerini alarak EKG çekiminde sağlık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profesyoneline yardım eder.</w:t>
            </w:r>
            <w:r>
              <w:t xml:space="preserve"> </w:t>
            </w:r>
          </w:p>
          <w:p w:rsidR="004F18F9" w:rsidRPr="008603CD" w:rsidRDefault="004F18F9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2. İş sağlığı ve güvenliği tedbirlerini alarak EEG çekiminde sağlık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profesyoneline yardım eder.</w:t>
            </w:r>
          </w:p>
          <w:p w:rsidR="004F18F9" w:rsidRPr="00CD3A7A" w:rsidRDefault="004F18F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3. İş sağlığı ve güvenliği tedbirlerini alarak kişisel koruyucu önlemleri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03CD">
              <w:rPr>
                <w:rFonts w:cstheme="minorHAnsi"/>
                <w:color w:val="000000" w:themeColor="text1"/>
                <w:sz w:val="20"/>
                <w:szCs w:val="20"/>
              </w:rPr>
              <w:t>diyaliz ünitelerinde sağ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lık profesyoneline yardım eder.</w:t>
            </w:r>
          </w:p>
        </w:tc>
        <w:tc>
          <w:tcPr>
            <w:tcW w:w="1395" w:type="dxa"/>
          </w:tcPr>
          <w:p w:rsidR="004F18F9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2" w:type="dxa"/>
            <w:vMerge w:val="restart"/>
          </w:tcPr>
          <w:p w:rsidR="004F18F9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4F18F9" w:rsidRPr="00CD3A7A" w:rsidTr="004F18F9">
        <w:trPr>
          <w:trHeight w:val="891"/>
        </w:trPr>
        <w:tc>
          <w:tcPr>
            <w:tcW w:w="1961" w:type="dxa"/>
            <w:vMerge/>
          </w:tcPr>
          <w:p w:rsidR="004F18F9" w:rsidRPr="008603CD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8F9" w:rsidRDefault="004F18F9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4. İş sağlığı ve güvenliği tedbirlerini doğrultusunda aseptik kurallara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uyarak yanık ünitelerinde sağlık profesyoneline yardım eder.</w:t>
            </w:r>
          </w:p>
          <w:p w:rsidR="004F18F9" w:rsidRPr="008603CD" w:rsidRDefault="004F18F9" w:rsidP="008603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5. İş sağlığı ve güvenliği tedbirlerini doğrultusunda aseptik kurallara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uyarak </w:t>
            </w:r>
            <w:proofErr w:type="gram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transplantasyon</w:t>
            </w:r>
            <w:proofErr w:type="gram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ünitelerinde 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ağlık profesyoneline yardım eder.</w:t>
            </w:r>
          </w:p>
        </w:tc>
        <w:tc>
          <w:tcPr>
            <w:tcW w:w="1395" w:type="dxa"/>
          </w:tcPr>
          <w:p w:rsidR="004F18F9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4F18F9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4F18F9">
        <w:trPr>
          <w:trHeight w:val="999"/>
        </w:trPr>
        <w:tc>
          <w:tcPr>
            <w:tcW w:w="1961" w:type="dxa"/>
          </w:tcPr>
          <w:p w:rsidR="00107F42" w:rsidRPr="00504CB2" w:rsidRDefault="00CA384E" w:rsidP="00504CB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4.ÖĞRENME BİRİMİ: KADIN H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ASTALIKLARI MUAYENE YÖNTEMLERİ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84E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1. Etkili iletişim tekniklerini kullanarak </w:t>
            </w:r>
            <w:proofErr w:type="spell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anamnez</w:t>
            </w:r>
            <w:proofErr w:type="spell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almada ebe/hemşireye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yardım eder.</w:t>
            </w:r>
          </w:p>
          <w:p w:rsidR="00CA384E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2. İş sağlığı ve güvenliği tedbirleri doğrultusunda hasta mahremiyetine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özen göstererek fizik muayenede ebe-hemşireye yardım eder.         </w:t>
            </w:r>
          </w:p>
          <w:p w:rsidR="00107F42" w:rsidRPr="00CD3A7A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3. İş sağlığı ve güvenliği tedbirleri doğrultusunda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hasta mahremiyetine özen göstere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rek jinekolojik muayenede sağlık profesyoneline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yardım eder.</w:t>
            </w:r>
          </w:p>
        </w:tc>
        <w:tc>
          <w:tcPr>
            <w:tcW w:w="1395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4F18F9">
        <w:trPr>
          <w:trHeight w:val="764"/>
        </w:trPr>
        <w:tc>
          <w:tcPr>
            <w:tcW w:w="1961" w:type="dxa"/>
          </w:tcPr>
          <w:p w:rsidR="00107F42" w:rsidRPr="00CD3A7A" w:rsidRDefault="00CA384E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5.1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.MENSTRUAL SİKLUS BOZUKLUKLARI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F42" w:rsidRPr="00CD3A7A" w:rsidRDefault="00CA384E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1. Normal </w:t>
            </w:r>
            <w:proofErr w:type="spell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siklus</w:t>
            </w:r>
            <w:proofErr w:type="spell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düzenine göre </w:t>
            </w:r>
            <w:proofErr w:type="spell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menstrüel</w:t>
            </w:r>
            <w:proofErr w:type="spell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siklus</w:t>
            </w:r>
            <w:proofErr w:type="spell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bozukluklarını ve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nedenlerini ayırt eder.</w:t>
            </w:r>
          </w:p>
        </w:tc>
        <w:tc>
          <w:tcPr>
            <w:tcW w:w="1395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4F18F9">
        <w:trPr>
          <w:trHeight w:val="983"/>
        </w:trPr>
        <w:tc>
          <w:tcPr>
            <w:tcW w:w="1961" w:type="dxa"/>
          </w:tcPr>
          <w:p w:rsidR="00107F42" w:rsidRPr="00504CB2" w:rsidRDefault="00CA384E" w:rsidP="00504CB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5.2.CİNSEL YOLLA BULAŞAN GENİTAL YOL </w:t>
            </w:r>
            <w:proofErr w:type="gram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ENFEKSİYONLARI   5</w:t>
            </w:r>
            <w:proofErr w:type="gram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.3.DOĞUM VE DÜŞÜK SONR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ASI OLUŞABİLECEK ENFEKSİYONLAR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84E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2. Kadın sağlığına olumsuz etkilerinin bilincinde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olarak cinsel yolla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bulaşan </w:t>
            </w:r>
            <w:proofErr w:type="spell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genital</w:t>
            </w:r>
            <w:proofErr w:type="spell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yol </w:t>
            </w:r>
            <w:proofErr w:type="gramStart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enfeksiyonlarını</w:t>
            </w:r>
            <w:proofErr w:type="gramEnd"/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07F42" w:rsidRPr="00CD3A7A" w:rsidRDefault="00CA384E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3.Doğum ve düşük sonrası oluşabilecek s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eptik </w:t>
            </w:r>
            <w:proofErr w:type="gramStart"/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enfeksiyonları</w:t>
            </w:r>
            <w:proofErr w:type="gramEnd"/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eder.</w:t>
            </w:r>
          </w:p>
        </w:tc>
        <w:tc>
          <w:tcPr>
            <w:tcW w:w="1395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7F42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3A7A" w:rsidRPr="00CD3A7A" w:rsidTr="004F18F9">
        <w:trPr>
          <w:trHeight w:val="919"/>
        </w:trPr>
        <w:tc>
          <w:tcPr>
            <w:tcW w:w="1961" w:type="dxa"/>
          </w:tcPr>
          <w:p w:rsidR="00107F42" w:rsidRPr="00184E74" w:rsidRDefault="00184E74" w:rsidP="00184E74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5.4. ÜREMENİN OLMADIĞI DURUMLAR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74" w:rsidRDefault="00CA384E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4-Üremenin olmadığı durumları ayırt eder.</w:t>
            </w:r>
          </w:p>
          <w:p w:rsidR="00107F42" w:rsidRPr="00184E74" w:rsidRDefault="00107F42" w:rsidP="00184E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107F42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D3A7A" w:rsidRPr="00CD3A7A" w:rsidTr="004F18F9">
        <w:trPr>
          <w:trHeight w:val="1309"/>
        </w:trPr>
        <w:tc>
          <w:tcPr>
            <w:tcW w:w="1961" w:type="dxa"/>
          </w:tcPr>
          <w:p w:rsidR="002546AB" w:rsidRPr="00184E74" w:rsidRDefault="00CA384E" w:rsidP="00184E74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.1. AİLE PLANLAMASI YÖNTEMLERİ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1-Sağlık Bakanlığı Ulusal Aile Planlaması Hizmet Rehberi doğrultusunda etkili iletişim tekniklerini kullanarak aile planlaması danışmanlık hizmetler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inde ebe/hemşireye yardım eder.</w:t>
            </w:r>
          </w:p>
        </w:tc>
        <w:tc>
          <w:tcPr>
            <w:tcW w:w="1395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2546AB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4F18F9">
        <w:trPr>
          <w:trHeight w:val="1557"/>
        </w:trPr>
        <w:tc>
          <w:tcPr>
            <w:tcW w:w="1961" w:type="dxa"/>
          </w:tcPr>
          <w:p w:rsidR="002546AB" w:rsidRPr="00CD3A7A" w:rsidRDefault="00CA384E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7. ÖĞRENME BİRİMİ: YENİDOĞANIN DEĞERLE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NDİRİLMESİ: YENİDOĞAN SORUNLARI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84E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1.İş sağlığı ve güvenliği tedbirlerini alarak Sağlık Bakanlığı Yeni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doğan Bakım Standartları Genelgesi’ne göre yeni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 xml:space="preserve">doğan ünitesini hazır hâle getirir        </w:t>
            </w:r>
          </w:p>
          <w:p w:rsidR="002546AB" w:rsidRPr="00CD3A7A" w:rsidRDefault="00CA384E" w:rsidP="00CA3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384E">
              <w:rPr>
                <w:rFonts w:cstheme="minorHAnsi"/>
                <w:color w:val="000000" w:themeColor="text1"/>
                <w:sz w:val="20"/>
                <w:szCs w:val="20"/>
              </w:rPr>
              <w:t>2.Yenido</w:t>
            </w:r>
            <w:r w:rsidR="00184E74">
              <w:rPr>
                <w:rFonts w:cstheme="minorHAnsi"/>
                <w:color w:val="000000" w:themeColor="text1"/>
                <w:sz w:val="20"/>
                <w:szCs w:val="20"/>
              </w:rPr>
              <w:t>ğanın özelliklerini ayırt eder.</w:t>
            </w:r>
          </w:p>
        </w:tc>
        <w:tc>
          <w:tcPr>
            <w:tcW w:w="1395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2" w:type="dxa"/>
          </w:tcPr>
          <w:p w:rsidR="002546AB" w:rsidRPr="00CD3A7A" w:rsidRDefault="004F18F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D54ADE" w:rsidRPr="00CD3A7A" w:rsidRDefault="00D54ADE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</w:p>
    <w:p w:rsidR="00B41696" w:rsidRPr="00CD3A7A" w:rsidRDefault="00D54ADE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CD3A7A">
        <w:rPr>
          <w:rFonts w:cstheme="minorHAnsi"/>
          <w:color w:val="000000" w:themeColor="text1"/>
          <w:sz w:val="20"/>
          <w:szCs w:val="20"/>
        </w:rPr>
        <w:t xml:space="preserve">Sağlık </w:t>
      </w:r>
      <w:proofErr w:type="spellStart"/>
      <w:r w:rsidRPr="00CD3A7A">
        <w:rPr>
          <w:rFonts w:cstheme="minorHAnsi"/>
          <w:color w:val="000000" w:themeColor="text1"/>
          <w:sz w:val="20"/>
          <w:szCs w:val="20"/>
        </w:rPr>
        <w:t>Hizm</w:t>
      </w:r>
      <w:proofErr w:type="spellEnd"/>
      <w:r w:rsidRPr="00CD3A7A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CD3A7A">
        <w:rPr>
          <w:rFonts w:cstheme="minorHAnsi"/>
          <w:color w:val="000000" w:themeColor="text1"/>
          <w:sz w:val="20"/>
          <w:szCs w:val="20"/>
        </w:rPr>
        <w:t>Öğrt</w:t>
      </w:r>
      <w:proofErr w:type="spellEnd"/>
      <w:r w:rsidRPr="00CD3A7A">
        <w:rPr>
          <w:rFonts w:cstheme="minorHAnsi"/>
          <w:color w:val="000000" w:themeColor="text1"/>
          <w:sz w:val="20"/>
          <w:szCs w:val="20"/>
        </w:rPr>
        <w:t>.</w:t>
      </w:r>
    </w:p>
    <w:p w:rsidR="002546AB" w:rsidRPr="00CD3A7A" w:rsidRDefault="002546AB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CD3A7A">
        <w:rPr>
          <w:rFonts w:cstheme="minorHAnsi"/>
          <w:color w:val="000000" w:themeColor="text1"/>
          <w:sz w:val="20"/>
          <w:szCs w:val="20"/>
        </w:rPr>
        <w:t>Belgin GÜLŞEN</w:t>
      </w:r>
    </w:p>
    <w:sectPr w:rsidR="002546AB" w:rsidRPr="00CD3A7A" w:rsidSect="00691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C4E"/>
    <w:multiLevelType w:val="hybridMultilevel"/>
    <w:tmpl w:val="0A7CA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91DD2"/>
    <w:multiLevelType w:val="hybridMultilevel"/>
    <w:tmpl w:val="8A849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83123"/>
    <w:multiLevelType w:val="hybridMultilevel"/>
    <w:tmpl w:val="B32AE8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A7AA7"/>
    <w:multiLevelType w:val="hybridMultilevel"/>
    <w:tmpl w:val="55646A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165C"/>
    <w:multiLevelType w:val="hybridMultilevel"/>
    <w:tmpl w:val="CA4A3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7A28"/>
    <w:multiLevelType w:val="hybridMultilevel"/>
    <w:tmpl w:val="38C2D4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97471"/>
    <w:multiLevelType w:val="hybridMultilevel"/>
    <w:tmpl w:val="B17206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E4CCA"/>
    <w:multiLevelType w:val="hybridMultilevel"/>
    <w:tmpl w:val="6A269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7520D"/>
    <w:multiLevelType w:val="hybridMultilevel"/>
    <w:tmpl w:val="B8542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7C6B"/>
    <w:multiLevelType w:val="hybridMultilevel"/>
    <w:tmpl w:val="B66E1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D1168"/>
    <w:multiLevelType w:val="hybridMultilevel"/>
    <w:tmpl w:val="E9F85E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0809"/>
    <w:multiLevelType w:val="hybridMultilevel"/>
    <w:tmpl w:val="D4B0F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076D22"/>
    <w:multiLevelType w:val="hybridMultilevel"/>
    <w:tmpl w:val="70782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345"/>
    <w:multiLevelType w:val="hybridMultilevel"/>
    <w:tmpl w:val="813A1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51195"/>
    <w:multiLevelType w:val="hybridMultilevel"/>
    <w:tmpl w:val="5894B4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5"/>
    <w:rsid w:val="00107F42"/>
    <w:rsid w:val="00133A62"/>
    <w:rsid w:val="00184E74"/>
    <w:rsid w:val="002546AB"/>
    <w:rsid w:val="00322A68"/>
    <w:rsid w:val="004F18F9"/>
    <w:rsid w:val="00504CB2"/>
    <w:rsid w:val="005916E2"/>
    <w:rsid w:val="006756C9"/>
    <w:rsid w:val="006916C2"/>
    <w:rsid w:val="008603CD"/>
    <w:rsid w:val="00A84304"/>
    <w:rsid w:val="00AC08ED"/>
    <w:rsid w:val="00B41696"/>
    <w:rsid w:val="00C83A35"/>
    <w:rsid w:val="00CA384E"/>
    <w:rsid w:val="00CD3A7A"/>
    <w:rsid w:val="00D54ADE"/>
    <w:rsid w:val="00D95AEE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8473-FD90-490E-8037-63963263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83A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83A35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3A35"/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BÜYÜKÇOLAK</dc:creator>
  <cp:lastModifiedBy>Microsoft hesabı</cp:lastModifiedBy>
  <cp:revision>12</cp:revision>
  <dcterms:created xsi:type="dcterms:W3CDTF">2023-10-22T14:37:00Z</dcterms:created>
  <dcterms:modified xsi:type="dcterms:W3CDTF">2023-10-22T16:42:00Z</dcterms:modified>
</cp:coreProperties>
</file>